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625D267A"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年6月9日</w:t>
      </w:r>
    </w:p>
    <w:p w14:paraId="3C03E19B" w14:textId="0A6D8FDB" w:rsidR="008543D8" w:rsidRDefault="00256931" w:rsidP="008D1857">
      <w:pPr>
        <w:jc w:val="center"/>
        <w:rPr>
          <w:rFonts w:hAnsi="ＭＳ ゴシック"/>
          <w:b/>
          <w:bCs/>
          <w:sz w:val="24"/>
          <w:szCs w:val="24"/>
        </w:rPr>
      </w:pPr>
      <w:r w:rsidRPr="00256931">
        <w:rPr>
          <w:rFonts w:hAnsi="ＭＳ ゴシック" w:hint="eastAsia"/>
          <w:b/>
          <w:bCs/>
          <w:sz w:val="24"/>
          <w:szCs w:val="24"/>
        </w:rPr>
        <w:t>第221回国会　参議院　総務委員会</w:t>
      </w:r>
    </w:p>
    <w:p w14:paraId="6EF2945F" w14:textId="3F2F5162" w:rsidR="008D1857" w:rsidRDefault="008D1857" w:rsidP="008543D8">
      <w:pPr>
        <w:jc w:val="center"/>
        <w:rPr>
          <w:rFonts w:hAnsi="ＭＳ ゴシック"/>
          <w:b/>
          <w:bCs/>
          <w:sz w:val="24"/>
          <w:szCs w:val="24"/>
        </w:rPr>
      </w:pPr>
      <w:r>
        <w:rPr>
          <w:rFonts w:hAnsi="ＭＳ ゴシック" w:hint="eastAsia"/>
          <w:b/>
          <w:bCs/>
          <w:sz w:val="24"/>
          <w:szCs w:val="24"/>
        </w:rPr>
        <w:t>《</w:t>
      </w:r>
      <w:r w:rsidR="00256931">
        <w:rPr>
          <w:rFonts w:hAnsi="ＭＳ ゴシック" w:hint="eastAsia"/>
          <w:b/>
          <w:bCs/>
          <w:sz w:val="24"/>
          <w:szCs w:val="24"/>
        </w:rPr>
        <w:t>一般質疑</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3FB94282" w14:textId="77777777"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立憲民主・無所属会派の岸真紀子です。</w:t>
      </w:r>
    </w:p>
    <w:p w14:paraId="413952D0" w14:textId="4E6F68B8"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今年は、人権に関連した三つの法施行から十年という節目を迎える年であります。二〇一六年四月に施行された障害者差別解消法、同年六月施行のヘイトスピーチ解消法、同年十二月施行の部落差別解消推進法ができて十年という年です。</w:t>
      </w:r>
    </w:p>
    <w:p w14:paraId="4F2ACA61" w14:textId="23114CA9"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ところが、インターネット上に渦巻く誹謗中傷の言葉は、ヘイトスピーチどころかヘイトクライムへと変遷する事態となり、非常に危険な状況になっており憂慮するところです。部落差別の被差別部落の問題もネット上でさらされ、さらには、生成ＡＩの進展もありネット上のフェイクが広がり、人権を脅かす事態となっていることに強い懸念を感じています。路上での露骨な誹謗中傷は減りましたが、ＳＮＳを中心とした誹謗中傷対策は、人権の問題と併せて選挙といった民主主義すら危ぶまれています。</w:t>
      </w:r>
    </w:p>
    <w:p w14:paraId="37A2DCC1" w14:textId="69B6C5DC"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本日は、総務省が所管する情報流通プラットフォーム対処法の課題について質疑をいたしますので、よろしくお願いいたします。</w:t>
      </w:r>
    </w:p>
    <w:p w14:paraId="7DFBB911" w14:textId="23D17A4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情報流通プラットフォーム対処法は二〇二五年四月から施行となり、九月より、総務大臣が指定した大規模事業者九社が削除指針を公表し、本格運用が開始したところです。本格運用開始から半年が経過し、現時点での進捗状況と課題をお伺いいたします。</w:t>
      </w:r>
    </w:p>
    <w:p w14:paraId="27992A3D" w14:textId="77777777" w:rsidR="005F3F22" w:rsidRDefault="005F3F22" w:rsidP="005F3F22">
      <w:pPr>
        <w:jc w:val="left"/>
        <w:rPr>
          <w:rFonts w:hAnsi="ＭＳ ゴシック"/>
          <w:sz w:val="22"/>
        </w:rPr>
      </w:pPr>
    </w:p>
    <w:p w14:paraId="4E5BE1E5" w14:textId="503DB6F6" w:rsidR="005F3F22" w:rsidRPr="00256931" w:rsidRDefault="005F3F22" w:rsidP="005F3F22">
      <w:pPr>
        <w:jc w:val="left"/>
        <w:rPr>
          <w:rFonts w:hAnsi="ＭＳ ゴシック"/>
          <w:b/>
          <w:bCs/>
          <w:sz w:val="22"/>
        </w:rPr>
      </w:pPr>
      <w:r w:rsidRPr="00256931">
        <w:rPr>
          <w:rFonts w:hAnsi="ＭＳ ゴシック" w:hint="eastAsia"/>
          <w:b/>
          <w:bCs/>
          <w:sz w:val="22"/>
        </w:rPr>
        <w:t>○藤田清太郎</w:t>
      </w:r>
      <w:r w:rsidR="00BA0861">
        <w:rPr>
          <w:rFonts w:hAnsi="ＭＳ ゴシック" w:hint="eastAsia"/>
          <w:b/>
          <w:bCs/>
          <w:sz w:val="22"/>
        </w:rPr>
        <w:t xml:space="preserve">　</w:t>
      </w:r>
      <w:r w:rsidR="00BA0861" w:rsidRPr="00BA0861">
        <w:rPr>
          <w:rFonts w:hAnsi="ＭＳ ゴシック" w:hint="eastAsia"/>
          <w:b/>
          <w:bCs/>
          <w:sz w:val="22"/>
        </w:rPr>
        <w:t>総務省大臣官房総括審議官</w:t>
      </w:r>
    </w:p>
    <w:p w14:paraId="3CF7C307" w14:textId="339DF8BB"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お答えいたします。</w:t>
      </w:r>
    </w:p>
    <w:p w14:paraId="0801B525" w14:textId="35F5DE5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インターネット上の誹謗中傷等に対応するため、大規模なプラットフォーム事業者に対し削除対応の迅速化及び運用状況の透明化の義務を課す情報流通プラットフォーム対処法が、委員が御説明されましたとおり、昨年四月一日に施行され、現在、同法適用を受ける事業者として九事業者を指定しております。同法において、各事業者は年度ごとに投稿の削除やアカウントの停止等の措置の運用状況を公表することが義務付けられておりまして、法の施行後、初年度の状況につきましては五月末までに各事業者から公表されたところでございます。</w:t>
      </w:r>
    </w:p>
    <w:p w14:paraId="448EF880" w14:textId="34607D43"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その上で、総務省において各事業者の公表内容を確認した結果、一部の事業者の公表内容におきまして法令で定められた一部事項の記載が見当たらない場合がありまして、公表内容の更なる確認が必要と考えております。このため、六月四日付けで一部事業者に対し、同法に基づき六月末を期限とする報告徴求を実施したところでございます。</w:t>
      </w:r>
    </w:p>
    <w:p w14:paraId="3BE018D9" w14:textId="74B24742"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総務省としては、引き続き、各事業者の公表内容や報告徴求の、徴収の結果を分析して、必要な対応を検討してまいります。</w:t>
      </w:r>
    </w:p>
    <w:p w14:paraId="0C656EB5" w14:textId="77777777" w:rsidR="005F3F22" w:rsidRDefault="005F3F22" w:rsidP="005F3F22">
      <w:pPr>
        <w:jc w:val="left"/>
        <w:rPr>
          <w:rFonts w:hAnsi="ＭＳ ゴシック"/>
          <w:sz w:val="22"/>
        </w:rPr>
      </w:pPr>
    </w:p>
    <w:p w14:paraId="5C525E2F"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1F260836" w14:textId="1259A6D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ありがとうございます。</w:t>
      </w:r>
    </w:p>
    <w:p w14:paraId="1115CF1F" w14:textId="3F5DCD1C"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五月末までに公表ということなので、総務省としても随時確認をして対策を取っていると</w:t>
      </w:r>
      <w:r w:rsidRPr="005F3F22">
        <w:rPr>
          <w:rFonts w:hAnsi="ＭＳ ゴシック" w:hint="eastAsia"/>
          <w:sz w:val="22"/>
        </w:rPr>
        <w:lastRenderedPageBreak/>
        <w:t>いう御答弁でした。</w:t>
      </w:r>
    </w:p>
    <w:p w14:paraId="0CB78107" w14:textId="0C927188"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先日、ＬＩＮＥヤフーが交流サイトでの投稿削除など二〇二五年度の対応実績をまとめた報告書を公表したと報道にありました。他の大規模事業者はいつ頃公開となるのかというのは総務省として把握しているのかどうか、教えていただけますか。</w:t>
      </w:r>
    </w:p>
    <w:p w14:paraId="2DCBA7A9" w14:textId="77777777" w:rsidR="005F3F22" w:rsidRDefault="005F3F22" w:rsidP="005F3F22">
      <w:pPr>
        <w:jc w:val="left"/>
        <w:rPr>
          <w:rFonts w:hAnsi="ＭＳ ゴシック"/>
          <w:sz w:val="22"/>
        </w:rPr>
      </w:pPr>
    </w:p>
    <w:p w14:paraId="53131455"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76DD95D3" w14:textId="05FC5F36"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各事業者は、年度ごとに投稿の削除やアカウントの停止等の措置の運用状況を公表することが義務付けられております。法の施行後の初年度の状況については、五月末までに大規模事業者九社はそれぞれウェブサイト上において公表を行ったものと承知しております。各社の公表資料の掲載場所につきましては、総務省においても一覧を作成しまして、総務省のウェブサイト上に掲載しております。</w:t>
      </w:r>
    </w:p>
    <w:p w14:paraId="2DC9A6E8" w14:textId="6FB32D3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なお、先ほど申し上げましたとおり、一部の事業者において法令で定められた一部事項の記載が見当たらない場合がございまして、公表内容の更なる確認が必要と考えておりまして、六月末までを期限とする報告徴求を実施したところでございます。</w:t>
      </w:r>
    </w:p>
    <w:p w14:paraId="5668E027" w14:textId="77777777" w:rsidR="005F3F22" w:rsidRDefault="005F3F22" w:rsidP="005F3F22">
      <w:pPr>
        <w:jc w:val="left"/>
        <w:rPr>
          <w:rFonts w:hAnsi="ＭＳ ゴシック"/>
          <w:sz w:val="22"/>
        </w:rPr>
      </w:pPr>
    </w:p>
    <w:p w14:paraId="5EF41BFF"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2C14D173" w14:textId="1E4BF94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ありがとうございます。</w:t>
      </w:r>
    </w:p>
    <w:p w14:paraId="35B3E0F9" w14:textId="07E1CD5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総務省のウェブサイト、公式サイトを見たら一覧でそれぞれの事業者九社からのが載せられているということも確認させていただきました。</w:t>
      </w:r>
    </w:p>
    <w:p w14:paraId="50CA9323" w14:textId="7C903E80"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ＬＩＮＥヤフーは、ヤフー知恵袋など情プラ法では四つ、ＬＩＮＥヤフーが任意で一つ追加しているので、五つのサービスでは通報をきっかけとした削除は少なく、人工知能、ＡＩなどを用いた自社の探知による削除が大半だったといったことが報道されていました。恐らく、多くはあからさまな表現で、表現の自由とのバランスを考えるまでもないものを削除しているのだろうと推測します。ＬＩＮＥヤフーでは、削除するかどうかを七日で決められないケースも目立ったとありました。</w:t>
      </w:r>
    </w:p>
    <w:p w14:paraId="067B8806" w14:textId="44BAACE9"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総務省としてこの削除の理由の把握や分析が必要だと考えているんですが、事業者からもそういった情報等を把握しているのかどうか、お伺いいたします。</w:t>
      </w:r>
    </w:p>
    <w:p w14:paraId="2D892D72" w14:textId="77777777" w:rsidR="005F3F22" w:rsidRDefault="005F3F22" w:rsidP="005F3F22">
      <w:pPr>
        <w:jc w:val="left"/>
        <w:rPr>
          <w:rFonts w:hAnsi="ＭＳ ゴシック"/>
          <w:sz w:val="22"/>
        </w:rPr>
      </w:pPr>
    </w:p>
    <w:p w14:paraId="1DFFD8C6"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4C1E0DA5" w14:textId="7DEB137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情報流通プラットフォーム対処法では、大規模事業者に対しまして、権利侵害情報の削除申出を受け付けてから原則として七日以内に削除の要否を判断した上で申出者に削除したか否かの通知をすることが義務付けられております。</w:t>
      </w:r>
    </w:p>
    <w:p w14:paraId="37FE4703" w14:textId="1B1CDB88"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その上で、例外的に七日以内に判断、通知ができない場合として、発信者の意見を聴くこととしたとき、それから侵害情報調査専門員に調査を行わせることとしたとき、それからやむを得ない理由があるとき、こういったいずれかに該当する場合には、大規模事業者は七日が経過する前に削除申出者に対してその旨を通知することとされております。</w:t>
      </w:r>
    </w:p>
    <w:p w14:paraId="30F7104A" w14:textId="3D1EBC02"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いずれの場合につきましても、先ほど申し上げました運用状況の公表の中で、例えば名誉権の侵害やプライバシーの侵害など、申出があった理由ごとにその件数を公表することが事業者に求められておるところでございます。</w:t>
      </w:r>
    </w:p>
    <w:p w14:paraId="5610441D" w14:textId="77777777" w:rsidR="005F3F22" w:rsidRDefault="005F3F22" w:rsidP="005F3F22">
      <w:pPr>
        <w:jc w:val="left"/>
        <w:rPr>
          <w:rFonts w:hAnsi="ＭＳ ゴシック"/>
          <w:sz w:val="22"/>
        </w:rPr>
      </w:pPr>
    </w:p>
    <w:p w14:paraId="55E2E731" w14:textId="77777777" w:rsidR="00C16A28" w:rsidRPr="0079410A" w:rsidRDefault="00C16A28" w:rsidP="00C16A28">
      <w:pPr>
        <w:jc w:val="left"/>
        <w:rPr>
          <w:rFonts w:hAnsi="ＭＳ ゴシック"/>
          <w:b/>
          <w:bCs/>
          <w:sz w:val="22"/>
        </w:rPr>
      </w:pPr>
      <w:r w:rsidRPr="0079410A">
        <w:rPr>
          <w:rFonts w:hAnsi="ＭＳ ゴシック" w:hint="eastAsia"/>
          <w:b/>
          <w:bCs/>
          <w:sz w:val="22"/>
        </w:rPr>
        <w:lastRenderedPageBreak/>
        <w:t>〇岸まきこ</w:t>
      </w:r>
    </w:p>
    <w:p w14:paraId="1138A454" w14:textId="4DD6ED06"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さらにちょっとＬＩＮＥヤフーのことで恐縮なんですが、ＬＩＮＥヤフーでは日本語を扱う専門の監視員を百四十五人配置し、投稿を常時確認しているとなっておりますが、投稿数に比べてこれが適切なのかどうかというのを総務省の見解を教えていただきたいのと、今年二月に共同通信が情報公開請求により確認した記事によりますと、情プラ法で設置義務がある権利侵害の有無を専門的な知見で調べる侵害情報調査専門員は、ＬＩＮＥヤフーは四サービスに八人配置しているようですが、グーグル、Ｘ、メタ、ティックトック、ドワンゴなど八社は法令で定められた最少の一人にとどめていると報道されていました。この人数で削除要請への迅速な対応が可能かどうかは検証しているのかというのもお答えください。</w:t>
      </w:r>
    </w:p>
    <w:p w14:paraId="5EBDDE2F" w14:textId="77777777" w:rsidR="005F3F22" w:rsidRDefault="005F3F22" w:rsidP="005F3F22">
      <w:pPr>
        <w:jc w:val="left"/>
        <w:rPr>
          <w:rFonts w:hAnsi="ＭＳ ゴシック"/>
          <w:sz w:val="22"/>
        </w:rPr>
      </w:pPr>
    </w:p>
    <w:p w14:paraId="3A1068A0"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4504DBE5" w14:textId="180FBB1D"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情報流通プラットフォーム対処法では、インターネット上の投稿が権利侵害に該当するか否か判断が難しい場合に専門的な調査、判断が行われるようにするため、大規模事業者に対し侵害情報調査専門員を選任することが義務付けられております。</w:t>
      </w:r>
    </w:p>
    <w:p w14:paraId="6674AE90" w14:textId="7EA8F12C"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御指摘の侵害情報調査専門員の数につきましては、総務省令において、サービスごとに一人以上との基準を定めております。この基準につきましては、有識者会議で議論を行い、必ずしも全ての権利侵害情報の申出について侵害情報調査員による調査が必要になるとは限らないこと、選任の要件に高い専門を求めていること等を踏まえて定めたものでございます。こうした枠組みの中で具体的に何人の専門員を選任するかにつきましては、各事業者が個別に判断するものと考えております。</w:t>
      </w:r>
    </w:p>
    <w:p w14:paraId="2559CA5E" w14:textId="32391F0B"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いずれにしましても、今後、削除対応の迅速化の義務の履行状況を含め、各事業者が公表した内容の分析を通じまして同法の実効性の向上に努めてまいります。</w:t>
      </w:r>
    </w:p>
    <w:p w14:paraId="516C2466" w14:textId="77777777" w:rsidR="005F3F22" w:rsidRDefault="005F3F22" w:rsidP="005F3F22">
      <w:pPr>
        <w:jc w:val="left"/>
        <w:rPr>
          <w:rFonts w:hAnsi="ＭＳ ゴシック"/>
          <w:sz w:val="22"/>
        </w:rPr>
      </w:pPr>
    </w:p>
    <w:p w14:paraId="7CCC2FAB"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00B53BE3" w14:textId="40B94ED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それぞれの事業者が判断をして配置をするとはなっているんですが、やはり件数の割に少ないのではないかということも問題としてあると思うので、引き続き、いろんな事業者と話合いを取っていただいて、対話をして更に改善をしていっていただきたいということを言っておきます。</w:t>
      </w:r>
    </w:p>
    <w:p w14:paraId="43C72EBC" w14:textId="6F4F602C"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次に、総務省は法律施行前に違法情報ガイドラインを策定、公表しました。人権侵害だけではなく、わいせつ物、違法薬物、詐欺、闇バイト勧誘などの情報についても適切な削除対応を求めています。</w:t>
      </w:r>
    </w:p>
    <w:p w14:paraId="4B58AFC6" w14:textId="532966CD"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詐欺や闇バイト勧誘は、先日審議をいたしました携帯電話不正利用防止法でも利用と規制のバランスが問題となっていましたが、情プラ法ではなおさら監視となりかねない難しいところがあるのではないかと考えますが、この辺りの留意点としてどのように対応しているのか、お伺いいたします。</w:t>
      </w:r>
    </w:p>
    <w:p w14:paraId="6B2243CC" w14:textId="77777777" w:rsidR="005F3F22" w:rsidRDefault="005F3F22" w:rsidP="005F3F22">
      <w:pPr>
        <w:jc w:val="left"/>
        <w:rPr>
          <w:rFonts w:hAnsi="ＭＳ ゴシック"/>
          <w:sz w:val="22"/>
        </w:rPr>
      </w:pPr>
    </w:p>
    <w:p w14:paraId="228A8C02"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245C1D31" w14:textId="5419A04C"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お答えいたします。</w:t>
      </w:r>
    </w:p>
    <w:p w14:paraId="7CD8A79B" w14:textId="5FEDEE4D"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委員御指摘のとおり、規制と利用のバランスを図ることは大変重要なことだと考えております。</w:t>
      </w:r>
    </w:p>
    <w:p w14:paraId="1EA2D81A" w14:textId="45DBE25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lastRenderedPageBreak/>
        <w:t>総務省では、どのような情報をインターネット上で流通させることが違法であるかを例示しました違法情報ガイドラインを策定、公表しており、その中で、御指摘のように、振り込め詐欺や闇バイトの募集等に関する情報について各事業者が利用規約等に盛り込むべき情報として記載した上で、各事業者に対してガイドラインの周知を行っております。一方、個別の投稿の削除の要否につきましては、利用規約等に基づき、事業者が自ら判断、実施することとなっております。</w:t>
      </w:r>
    </w:p>
    <w:p w14:paraId="68491B69" w14:textId="1F87837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総務省では、引き続き、表現の自由にも配慮しつつ、インターネット上の違法・有害情報対策を進めてまいります。</w:t>
      </w:r>
    </w:p>
    <w:p w14:paraId="340EB3C7" w14:textId="77777777" w:rsidR="005F3F22" w:rsidRDefault="005F3F22" w:rsidP="005F3F22">
      <w:pPr>
        <w:jc w:val="left"/>
        <w:rPr>
          <w:rFonts w:hAnsi="ＭＳ ゴシック"/>
          <w:sz w:val="22"/>
        </w:rPr>
      </w:pPr>
    </w:p>
    <w:p w14:paraId="404DB067"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57AD6D4D" w14:textId="16C325E7"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誹謗中傷対策としての情プラ法ではありますが、昨年の九月から本格的に運用が始まりました。しかし、課題があるという状況です。</w:t>
      </w:r>
    </w:p>
    <w:p w14:paraId="3346FADD" w14:textId="122B3CB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一つずつ確認していきますが、まず、削除の申出窓口からの申請方法が九社とも様々で、非常に分かりづらく、難しいといった声を聞いています。一般のユーザーの方が独力で行うには、かなりハードルが残念ながら高いというところです。また、そもそも被害を受けた本人が該当するプラットフォームのアカウントを取得しないと削除自体を申請することができないというふうになっているので、これ改善できないかといった声もあります。さらに、複雑なことを乗り越えて削除要請を行ったとしても、情プラ法に基づく削除要請となっているのか、それとも通常の被害の報告になっているのか申請者の本人が分かりづらいといった声がありました。</w:t>
      </w:r>
    </w:p>
    <w:p w14:paraId="4512CC99" w14:textId="1FC49531"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表現の自由と言いながらも、多くの人に閲覧をされてからでは、元の投稿を削除しても第三者がスクショやコピーをして再アップロードしてしまったら完全に削除することが難しくなっていくので、改めていち早く要望に沿って削除されることが望ましいところです。</w:t>
      </w:r>
    </w:p>
    <w:p w14:paraId="7D3FDB07" w14:textId="539C3D6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こういった問題があるので改善が必要と考えますが、総務省の見解を教えてください。</w:t>
      </w:r>
    </w:p>
    <w:p w14:paraId="59197495" w14:textId="77777777" w:rsidR="005F3F22" w:rsidRPr="00256931" w:rsidRDefault="005F3F22" w:rsidP="005F3F22">
      <w:pPr>
        <w:jc w:val="left"/>
        <w:rPr>
          <w:rFonts w:hAnsi="ＭＳ ゴシック"/>
          <w:b/>
          <w:bCs/>
          <w:sz w:val="22"/>
        </w:rPr>
      </w:pPr>
    </w:p>
    <w:p w14:paraId="3829DFF3"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15C28665" w14:textId="7AE5AD29"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委員御指摘のとおり、削除申出に係る手続は、簡易、簡便であることが重要であると考えております。</w:t>
      </w:r>
    </w:p>
    <w:p w14:paraId="62AA8511" w14:textId="687FEE9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うした観点から、情報流通プラットフォーム対処法では、大規模事業者に対し、削除申出の受付方法について申出者に過重な負担を課するものではないことを求めておりまして、この点についてガイドラインでは、トップページから少ないクリック数でアクセスできる等、申出フォームが見付けやすいことを例示しております。</w:t>
      </w:r>
    </w:p>
    <w:p w14:paraId="42BFB5BE" w14:textId="0EF2477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事業者においては、こうした枠組みも踏まえつつ、簡易、簡便な手続を実現するため、利用者の意見も踏まえつつ、申出方法の在り方につきまして、委員が御説明ありました点も含めまして不断の見直しを行うことが必要と考えております。</w:t>
      </w:r>
    </w:p>
    <w:p w14:paraId="57894F2C" w14:textId="77777777" w:rsidR="005F3F22" w:rsidRDefault="005F3F22" w:rsidP="005F3F22">
      <w:pPr>
        <w:ind w:firstLineChars="100" w:firstLine="221"/>
        <w:jc w:val="left"/>
        <w:rPr>
          <w:rFonts w:hAnsi="ＭＳ ゴシック"/>
          <w:sz w:val="22"/>
        </w:rPr>
      </w:pPr>
      <w:r w:rsidRPr="005F3F22">
        <w:rPr>
          <w:rFonts w:hAnsi="ＭＳ ゴシック" w:hint="eastAsia"/>
          <w:sz w:val="22"/>
        </w:rPr>
        <w:t>総務省としては、各事業者の運用状況を把握、分析し、同法の実効性向上に努めてまいります。</w:t>
      </w:r>
    </w:p>
    <w:p w14:paraId="5CDEBE97" w14:textId="77777777" w:rsidR="005F3F22" w:rsidRDefault="005F3F22" w:rsidP="005F3F22">
      <w:pPr>
        <w:jc w:val="left"/>
        <w:rPr>
          <w:rFonts w:hAnsi="ＭＳ ゴシック"/>
          <w:sz w:val="22"/>
        </w:rPr>
      </w:pPr>
    </w:p>
    <w:p w14:paraId="7F752DDD"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15C82AE0" w14:textId="613B2C4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おっしゃっていただいたように、不断の見直しってすごく大事だと思うんです。</w:t>
      </w:r>
    </w:p>
    <w:p w14:paraId="3B219B3B" w14:textId="68429CF1"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lastRenderedPageBreak/>
        <w:t>慣れている方はいいかもしれませんが、デジタル媒体とかＳＮＳが不得手という方も多くいらっしゃいます。被差別部落に関することやアイヌに対する誹謗中傷などの場合は、被害を受けた本人が削除要請することが困難であるといった場合もあるんです。例えば高齢化してしまっているとか、いろんな問題があります。</w:t>
      </w:r>
    </w:p>
    <w:p w14:paraId="134D07B2" w14:textId="5E8BAD94"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子供であれば、被害者本人だけではなく、保護者が事業者に対して七日以内という短期間で削除対応を求めることが可能となっていますが、大人の場合の第三者、代理申請ができるのかどうか、また、対象が不明確で困っているというふうに聞いています、これ明確化できないのかどうか、お伺いいたします。</w:t>
      </w:r>
    </w:p>
    <w:p w14:paraId="1A1CEB86" w14:textId="77777777" w:rsidR="005F3F22" w:rsidRDefault="005F3F22" w:rsidP="005F3F22">
      <w:pPr>
        <w:jc w:val="left"/>
        <w:rPr>
          <w:rFonts w:hAnsi="ＭＳ ゴシック"/>
          <w:sz w:val="22"/>
        </w:rPr>
      </w:pPr>
    </w:p>
    <w:p w14:paraId="39814219"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0D2CE24D" w14:textId="03045987"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情報流通プラットフォーム対処法では、大規模事業者に対し、権利侵害情報に関する削除申出に対して、申出を受け付けてから原則七日以内に削除の要否を判断した上で削除申請者に通知することを義務付けております。こうした枠組みは、削除申出が権利侵害情報の被害者本人から行われた場合に加え、被害者の弁護士など適切な代理権を有する者から行われた場合にも適用されるものであると認識しております。</w:t>
      </w:r>
    </w:p>
    <w:p w14:paraId="0DF26504" w14:textId="52315205" w:rsidR="005F3F22" w:rsidRDefault="005F3F22" w:rsidP="005F3F22">
      <w:pPr>
        <w:ind w:firstLineChars="100" w:firstLine="221"/>
        <w:jc w:val="left"/>
        <w:rPr>
          <w:rFonts w:hAnsi="ＭＳ ゴシック"/>
          <w:sz w:val="22"/>
        </w:rPr>
      </w:pPr>
      <w:r w:rsidRPr="005F3F22">
        <w:rPr>
          <w:rFonts w:hAnsi="ＭＳ ゴシック" w:hint="eastAsia"/>
          <w:sz w:val="22"/>
        </w:rPr>
        <w:t>一方、被害者本人や適切な代理権を有する者以外の第三者による削除申出については先ほど申したような義務は適用されませんが、大規模事業者においては同法の趣旨を踏まえた対応が期待されることから、事業者向けガイドラインにおいて、被侵害者以外の者による削除申出についても速やかに対応を行うことが望ましい旨を明確にした上で周知を行っておるところでございます。</w:t>
      </w:r>
    </w:p>
    <w:p w14:paraId="772CB1EF" w14:textId="77777777" w:rsidR="005F3F22" w:rsidRDefault="005F3F22" w:rsidP="005F3F22">
      <w:pPr>
        <w:jc w:val="left"/>
        <w:rPr>
          <w:rFonts w:hAnsi="ＭＳ ゴシック"/>
          <w:sz w:val="22"/>
        </w:rPr>
      </w:pPr>
    </w:p>
    <w:p w14:paraId="4D6D7E4E"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2719F10B" w14:textId="5968D1BD"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先ほど、私も例としてアイヌであったり被差別部落問題というふうに言いましたが、大抵団体があるんですね。そういった団体が速やかに削除要請できるようになると、確かにいろんな弁護士との関係であったりいろんなものがあるとしても、やはり速やかに削除をするということに近づけることが重要であると思いますので、こういった見直しはやっぱり必要なのではないかと考えるところです。</w:t>
      </w:r>
    </w:p>
    <w:p w14:paraId="2940FB61" w14:textId="1C2D1E8B"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自治体によっては人権相談を積極的にしているところがあって、鳥取県では、ＳＮＳ等の悪質な誹謗中傷に対し、全国初となる削除命令と過料を設けた改正県条例を施行し、被害者支援のための専門チーム、インターネット人権安心サポートチームを設置して、県を挙げて強力な対策を行っていると承知しています。</w:t>
      </w:r>
    </w:p>
    <w:p w14:paraId="3CF87D8C" w14:textId="09F9753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被害者本人が御自身で削除要請できる方ならいいのですが、先ほども言ったとおり、いろいろな困難な状況にあります。行政機関による削除の申出に対応する専門窓口が必要ではないでしょうか。総務省として積極的に整備した方がよいのではないかと考えるんですが、このことについて大臣の見解をお伺いします。</w:t>
      </w:r>
    </w:p>
    <w:p w14:paraId="0351D9C7" w14:textId="77777777" w:rsidR="005F3F22" w:rsidRDefault="005F3F22" w:rsidP="005F3F22">
      <w:pPr>
        <w:jc w:val="left"/>
        <w:rPr>
          <w:rFonts w:hAnsi="ＭＳ ゴシック"/>
          <w:sz w:val="22"/>
        </w:rPr>
      </w:pPr>
    </w:p>
    <w:p w14:paraId="2D071187" w14:textId="5ABE81C9" w:rsidR="005F3F22" w:rsidRPr="00256931" w:rsidRDefault="005F3F22" w:rsidP="005F3F22">
      <w:pPr>
        <w:jc w:val="left"/>
        <w:rPr>
          <w:rFonts w:hAnsi="ＭＳ ゴシック"/>
          <w:b/>
          <w:bCs/>
          <w:sz w:val="22"/>
        </w:rPr>
      </w:pPr>
      <w:r w:rsidRPr="00256931">
        <w:rPr>
          <w:rFonts w:hAnsi="ＭＳ ゴシック" w:hint="eastAsia"/>
          <w:b/>
          <w:bCs/>
          <w:sz w:val="22"/>
        </w:rPr>
        <w:t>○林芳正</w:t>
      </w:r>
      <w:r w:rsidR="00C16A28">
        <w:rPr>
          <w:rFonts w:hAnsi="ＭＳ ゴシック" w:hint="eastAsia"/>
          <w:b/>
          <w:bCs/>
          <w:sz w:val="22"/>
        </w:rPr>
        <w:t xml:space="preserve">　</w:t>
      </w:r>
      <w:r w:rsidR="00C16A28" w:rsidRPr="00C16A28">
        <w:rPr>
          <w:rFonts w:hAnsi="ＭＳ ゴシック" w:hint="eastAsia"/>
          <w:b/>
          <w:bCs/>
          <w:sz w:val="22"/>
        </w:rPr>
        <w:t>総務大臣</w:t>
      </w:r>
    </w:p>
    <w:p w14:paraId="23F53E60" w14:textId="36C7E0C7"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行政機関からの権利侵害情報の削除申出につきましては、被害者本人からの申出に当たらないため、情報流通プラットフォーム対処法上の迅速な対応の義務が大規模事業者に生じるものではありませんが、一部の事業者においては、行政機関からの削除申出に対する専用窓</w:t>
      </w:r>
      <w:r w:rsidRPr="005F3F22">
        <w:rPr>
          <w:rFonts w:hAnsi="ＭＳ ゴシック" w:hint="eastAsia"/>
          <w:sz w:val="22"/>
        </w:rPr>
        <w:lastRenderedPageBreak/>
        <w:t>口の整備や行政機関と連携した優先的な審査の実施対応、こうしたことを進めていると承知をしております。</w:t>
      </w:r>
    </w:p>
    <w:p w14:paraId="1266AC8A" w14:textId="03383CB7"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といたしましては、権利侵害情報の被害者を救済するという観点から、事業者向けガイドラインにおきまして、被侵害者以外の者による削除申出についても速やかに対応を行うことが望ましいとした旨を明確にした上で周知をしているところでございます。ここに言う被侵害者以外の者には行政機関も含まれると、こういうことでございます。</w:t>
      </w:r>
    </w:p>
    <w:p w14:paraId="07F5DE70" w14:textId="1F7DF5B3"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なお、行政機関を含む公的機関からの削除要請については、大規模事業者は、情報流通プラットフォーム対処法に基づく年に一度の運用状況の公表の中で、公的機関から事業者に行われた削除要請の件数、また要請を踏まえて実施した削除件数も含めて公表するということが義務付けられているところでございます。</w:t>
      </w:r>
    </w:p>
    <w:p w14:paraId="0D4FDF20" w14:textId="77777777" w:rsidR="005F3F22" w:rsidRDefault="005F3F22" w:rsidP="005F3F22">
      <w:pPr>
        <w:ind w:firstLineChars="100" w:firstLine="221"/>
        <w:jc w:val="left"/>
        <w:rPr>
          <w:rFonts w:hAnsi="ＭＳ ゴシック"/>
          <w:sz w:val="22"/>
        </w:rPr>
      </w:pPr>
      <w:r w:rsidRPr="005F3F22">
        <w:rPr>
          <w:rFonts w:hAnsi="ＭＳ ゴシック" w:hint="eastAsia"/>
          <w:sz w:val="22"/>
        </w:rPr>
        <w:t>引き続き、第三者からの削除申出についても速やかな対応が行われますように、事業者の取組を促進してまいります。</w:t>
      </w:r>
    </w:p>
    <w:p w14:paraId="278F02A5" w14:textId="77777777" w:rsidR="005F3F22" w:rsidRDefault="005F3F22" w:rsidP="005F3F22">
      <w:pPr>
        <w:jc w:val="left"/>
        <w:rPr>
          <w:rFonts w:hAnsi="ＭＳ ゴシック"/>
          <w:sz w:val="22"/>
        </w:rPr>
      </w:pPr>
    </w:p>
    <w:p w14:paraId="7C935C76"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3AE64528" w14:textId="2A35680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なかなか、総務省でできる管轄と、全体的な人権侵害のサポート窓口といった法務省管轄と、いろいろあると思うんですが、でも、総体的に大抵のものは自治体の窓口というか、地域住民で、そこの地域にいろんな課題が残っていて、受けなくてはならない、何とかこの人権侵害を防ぎたいという思いがあるというところなので、ちょっと別な分野かもしれませんが、引き続き、情プラ法だけではなくて、例えば交付税措置とかいろんなところでも対策を取っていただくことをお願いいたします。</w:t>
      </w:r>
    </w:p>
    <w:p w14:paraId="2EF7E1E1" w14:textId="541B06EB"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ほかにも実は課題がありまして、例えば動画の場合の削除申請の場合は、人権侵害に当たる箇所を何分何秒から何分何秒の間として明示をしなければならないなど、内容の明示に当たっての作業も困難であるといった声があります。</w:t>
      </w:r>
    </w:p>
    <w:p w14:paraId="76A1401D" w14:textId="2BE55A30"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重ねての問いになるかもしれませんが、簡易性、迅速性、透明性のいずれもクリアできていない現状を踏まえると、総務省としても早急に事業者に改善を指導すべきですし、更なる法整備の見直しが必要であればお願いしたいのですが、総務大臣、関係者と協議を進めていただけるでしょうかということでお伺いいたします。</w:t>
      </w:r>
    </w:p>
    <w:p w14:paraId="56CCF4E9" w14:textId="77777777" w:rsidR="005F3F22" w:rsidRPr="00256931" w:rsidRDefault="005F3F22" w:rsidP="005F3F22">
      <w:pPr>
        <w:jc w:val="left"/>
        <w:rPr>
          <w:rFonts w:hAnsi="ＭＳ ゴシック"/>
          <w:b/>
          <w:bCs/>
          <w:sz w:val="22"/>
        </w:rPr>
      </w:pPr>
    </w:p>
    <w:p w14:paraId="57853850" w14:textId="55627097" w:rsidR="005F3F22" w:rsidRPr="00256931" w:rsidRDefault="005F3F22" w:rsidP="005F3F22">
      <w:pPr>
        <w:jc w:val="left"/>
        <w:rPr>
          <w:rFonts w:hAnsi="ＭＳ ゴシック"/>
          <w:b/>
          <w:bCs/>
          <w:sz w:val="22"/>
        </w:rPr>
      </w:pPr>
      <w:r w:rsidRPr="00256931">
        <w:rPr>
          <w:rFonts w:hAnsi="ＭＳ ゴシック" w:hint="eastAsia"/>
          <w:b/>
          <w:bCs/>
          <w:sz w:val="22"/>
        </w:rPr>
        <w:t>○林芳正</w:t>
      </w:r>
      <w:r w:rsidR="00C16A28">
        <w:rPr>
          <w:rFonts w:hAnsi="ＭＳ ゴシック" w:hint="eastAsia"/>
          <w:b/>
          <w:bCs/>
          <w:sz w:val="22"/>
        </w:rPr>
        <w:t xml:space="preserve">　</w:t>
      </w:r>
      <w:r w:rsidR="00C16A28" w:rsidRPr="00C16A28">
        <w:rPr>
          <w:rFonts w:hAnsi="ＭＳ ゴシック" w:hint="eastAsia"/>
          <w:b/>
          <w:bCs/>
          <w:sz w:val="22"/>
        </w:rPr>
        <w:t>総務大臣</w:t>
      </w:r>
    </w:p>
    <w:p w14:paraId="23258E66" w14:textId="16DA80A0"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情報流通プラットフォーム対処法、これは大規模事業者に対しまして、申出者に過重な負担を掛けない削除申出方法の設定と、先ほどクリック数についての答弁もあったところでございますが、これが簡易性ということです、それから権利侵害情報に関する削除申出への迅速な対応、迅速性、そして削除基準や措置の運用状況の公表、透明性ということで、今、岸委員からございました簡易性、迅速性、透明性、この観点での義務を課しておるわけでございます。その上で、この五月末に初年度の各事業者の措置の運用状況が公表されたところでございますが、先ほど答弁させたように、一部の事業者に対しては六月末を期限とする報告徴収、これを実施しました。</w:t>
      </w:r>
    </w:p>
    <w:p w14:paraId="72D4AE40" w14:textId="2CCE4C20"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今後、各事業者の公表内容ですとか報告徴収の結果、これをよく分析して、同法の実効性向上、先ほど委員からございました三つの点を踏まえてしっかり取り組んでまいりたいと考えております。</w:t>
      </w:r>
    </w:p>
    <w:p w14:paraId="3C4F0AD0" w14:textId="77777777" w:rsidR="00C16A28" w:rsidRPr="0079410A" w:rsidRDefault="00C16A28" w:rsidP="00C16A28">
      <w:pPr>
        <w:jc w:val="left"/>
        <w:rPr>
          <w:rFonts w:hAnsi="ＭＳ ゴシック"/>
          <w:b/>
          <w:bCs/>
          <w:sz w:val="22"/>
        </w:rPr>
      </w:pPr>
      <w:r w:rsidRPr="0079410A">
        <w:rPr>
          <w:rFonts w:hAnsi="ＭＳ ゴシック" w:hint="eastAsia"/>
          <w:b/>
          <w:bCs/>
          <w:sz w:val="22"/>
        </w:rPr>
        <w:lastRenderedPageBreak/>
        <w:t>〇岸まきこ</w:t>
      </w:r>
    </w:p>
    <w:p w14:paraId="642DCD3A" w14:textId="4D7FCD31"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ありがとうございます。</w:t>
      </w:r>
    </w:p>
    <w:p w14:paraId="4C270D33" w14:textId="014B3328"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やっぱり、深刻な状況に置かれている被害者の方に寄り添っていただき、速やかに削除申請ができるような仕組みに改善をしていただきたいということは重ねてお願いを申し上げます。</w:t>
      </w:r>
    </w:p>
    <w:p w14:paraId="11324348" w14:textId="1832BE96"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次に、やはり削除してもらうということも大事なんですが、やっぱり国民のリテラシーということも重要になってきています。</w:t>
      </w:r>
    </w:p>
    <w:p w14:paraId="504BEE42" w14:textId="6DC65250"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ＡＩによって簡単に動画が作れる時代となり、フェイクかどうか見分けづらい現状があります。これはいつかの委員会でも、私、熊の問題とかで質問したことがあるんですが、今、与野党で選挙運動に関する協議会でも議論しておりますが、生成ＡＩを利用した画像や動画の投稿に新たなルールを設けたり、アテンションエコノミーの協議をしているということは承知しておりますが、恐らくこれ、情プラ法も併せての改正になるのではないかというふうに思います。それはそれで進めてもらうとして、やっぱり大事なのは、それぞれのインターネット上に流布する真偽の不確かな情報を見極める力といいますか、国民のリテラシーを付けていくことが必要ではないかと考えています。</w:t>
      </w:r>
    </w:p>
    <w:p w14:paraId="0C00304C" w14:textId="6C50AE63"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デジタル空間における情報流通の健全性確保の在り方についての進捗状況、そして総務省としての取組をお伺いいたします。</w:t>
      </w:r>
    </w:p>
    <w:p w14:paraId="00CBC184" w14:textId="77777777" w:rsidR="005F3F22" w:rsidRDefault="005F3F22" w:rsidP="005F3F22">
      <w:pPr>
        <w:jc w:val="left"/>
        <w:rPr>
          <w:rFonts w:hAnsi="ＭＳ ゴシック"/>
          <w:sz w:val="22"/>
        </w:rPr>
      </w:pPr>
    </w:p>
    <w:p w14:paraId="2ED1843D" w14:textId="77777777" w:rsidR="00C16A28" w:rsidRPr="00256931" w:rsidRDefault="00C16A28" w:rsidP="00C16A28">
      <w:pPr>
        <w:jc w:val="left"/>
        <w:rPr>
          <w:rFonts w:hAnsi="ＭＳ ゴシック"/>
          <w:b/>
          <w:bCs/>
          <w:sz w:val="22"/>
        </w:rPr>
      </w:pPr>
      <w:r w:rsidRPr="00256931">
        <w:rPr>
          <w:rFonts w:hAnsi="ＭＳ ゴシック" w:hint="eastAsia"/>
          <w:b/>
          <w:bCs/>
          <w:sz w:val="22"/>
        </w:rPr>
        <w:t>○藤田清太郎</w:t>
      </w:r>
      <w:r>
        <w:rPr>
          <w:rFonts w:hAnsi="ＭＳ ゴシック" w:hint="eastAsia"/>
          <w:b/>
          <w:bCs/>
          <w:sz w:val="22"/>
        </w:rPr>
        <w:t xml:space="preserve">　</w:t>
      </w:r>
      <w:r w:rsidRPr="00BA0861">
        <w:rPr>
          <w:rFonts w:hAnsi="ＭＳ ゴシック" w:hint="eastAsia"/>
          <w:b/>
          <w:bCs/>
          <w:sz w:val="22"/>
        </w:rPr>
        <w:t>総務省大臣官房総括審議官</w:t>
      </w:r>
    </w:p>
    <w:p w14:paraId="7E4990AC" w14:textId="51F1A4AC"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では、インターネット上の偽・誤情報等への対応に関しまして、情報流通プラットフォーム対処法の着実な運用を進めているほか、官民が連携した意識啓発プロジェクト等を通じた幅広い世代のリテラシーの向上や、インターネット上の画像等を対象としたコンテンツの真偽判別を支援する技術等の開発支援にも取り組んでおります。</w:t>
      </w:r>
    </w:p>
    <w:p w14:paraId="6740181C" w14:textId="4D15314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のうち、リテラシー向上への対策として、プラットフォーム事業者、通信事業者等、こういった関係事業者と連携しまして、意識啓発プロジェクト、デジタルポジティブアクションにおいて幅広い世代のリテラシー向上に取り組んでおります。</w:t>
      </w:r>
    </w:p>
    <w:p w14:paraId="20E9CD4E" w14:textId="41100819"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のプロジェクトの一環として、これまで、インターネット上の様々な課題をテーマとした啓発教材の作成、関係事業者が作成した教材を世代、目的、レベル別に整理した教材マップの公開や、それらの利活用の促進を目的とした教材の表彰式の開催、テレビ、ＳＮＳ広告等やシンポジウムの開催、各地域におけるセミナー、ワークショップ等の地域での意識啓発の推進といったことに現在取り組んでおります。</w:t>
      </w:r>
    </w:p>
    <w:p w14:paraId="4475E8BA" w14:textId="1F136D5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総務省としましては、引き続き、国民一人一人がＩＣＴリテラシーを高め、安心してＳＮＳ等を利用できる環境の整備に関係事業者と連携して取り組んでまいります。</w:t>
      </w:r>
    </w:p>
    <w:p w14:paraId="009D0CB6" w14:textId="77777777" w:rsidR="005F3F22" w:rsidRDefault="005F3F22" w:rsidP="005F3F22">
      <w:pPr>
        <w:jc w:val="left"/>
        <w:rPr>
          <w:rFonts w:hAnsi="ＭＳ ゴシック"/>
          <w:sz w:val="22"/>
        </w:rPr>
      </w:pPr>
    </w:p>
    <w:p w14:paraId="3F5E8F6D"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7A6DF4AB" w14:textId="49A3F010"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関係事業者もそうなんですが、関係省庁とも連携、例えば文科省とかですね、そういうところとも連携をして、国民のリテラシーを、安全空間をつくっていくということに努めていただきたいと思います。</w:t>
      </w:r>
    </w:p>
    <w:p w14:paraId="675040CD" w14:textId="1DA7B32B"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ここまで情プラ法にしますが、やっぱり不断の見直しが必要なのと、ちょっと私が質問する時期が早かったので取りまとめができていなかったので、引き続き、総務省としては効果</w:t>
      </w:r>
      <w:r w:rsidRPr="005F3F22">
        <w:rPr>
          <w:rFonts w:hAnsi="ＭＳ ゴシック" w:hint="eastAsia"/>
          <w:sz w:val="22"/>
        </w:rPr>
        <w:lastRenderedPageBreak/>
        <w:t>検証を洗い出していただきまして改善につなげていただきたいということを申し入れておきます。</w:t>
      </w:r>
    </w:p>
    <w:p w14:paraId="0CD2DBE8" w14:textId="459135FD"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次に、国勢調査についてお伺いいたします。</w:t>
      </w:r>
    </w:p>
    <w:p w14:paraId="104B082F" w14:textId="6ED0FBA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五月二十九日に、二〇二五年国勢調査の人口速報集計結果が公表されました。人口は一億二千三百五万人で、前回、二〇二〇年調査から三百九万七千人減少、率で二・五％減となり、減少幅は拡大していることが明らかとなりました。東京圏の四都県の人口が全国の三割を占め、人口上位八都府県で全国の五割以上、さらには東京都と沖縄県以外の四十五道府県で人口減少という結果が出ています。人口動態調査から推計してもこうなることは予想はできていたとしても、大都市と地方の格差はますます拡大していることが分かりました。</w:t>
      </w:r>
    </w:p>
    <w:p w14:paraId="2985AFB1" w14:textId="62543B12"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総務省としても地域力創造に関する予算や各種施策を取ってきてはおりますが、今回の国勢調査の結果を受けての大臣の所見、深刻な人口減少に向き合う地方自治体を支えるための取組をお伺いいたします。</w:t>
      </w:r>
    </w:p>
    <w:p w14:paraId="27294AB0" w14:textId="77777777" w:rsidR="005F3F22" w:rsidRDefault="005F3F22" w:rsidP="005F3F22">
      <w:pPr>
        <w:jc w:val="left"/>
        <w:rPr>
          <w:rFonts w:hAnsi="ＭＳ ゴシック"/>
          <w:sz w:val="22"/>
        </w:rPr>
      </w:pPr>
    </w:p>
    <w:p w14:paraId="23AA83D4" w14:textId="21E933F3" w:rsidR="005F3F22" w:rsidRPr="00256931" w:rsidRDefault="005F3F22" w:rsidP="005F3F22">
      <w:pPr>
        <w:jc w:val="left"/>
        <w:rPr>
          <w:rFonts w:hAnsi="ＭＳ ゴシック"/>
          <w:b/>
          <w:bCs/>
          <w:sz w:val="22"/>
        </w:rPr>
      </w:pPr>
      <w:r w:rsidRPr="00256931">
        <w:rPr>
          <w:rFonts w:hAnsi="ＭＳ ゴシック" w:hint="eastAsia"/>
          <w:b/>
          <w:bCs/>
          <w:sz w:val="22"/>
        </w:rPr>
        <w:t>○林芳正</w:t>
      </w:r>
      <w:r w:rsidR="00C16A28">
        <w:rPr>
          <w:rFonts w:hAnsi="ＭＳ ゴシック" w:hint="eastAsia"/>
          <w:b/>
          <w:bCs/>
          <w:sz w:val="22"/>
        </w:rPr>
        <w:t xml:space="preserve">　</w:t>
      </w:r>
      <w:r w:rsidR="00C16A28" w:rsidRPr="00C16A28">
        <w:rPr>
          <w:rFonts w:hAnsi="ＭＳ ゴシック" w:hint="eastAsia"/>
          <w:b/>
          <w:bCs/>
          <w:sz w:val="22"/>
        </w:rPr>
        <w:t>総務大臣</w:t>
      </w:r>
    </w:p>
    <w:p w14:paraId="08B1F11F" w14:textId="39D10B47"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今委員からございましたように、この人口でございますが、前回の二〇二〇年においては、約減少率が〇・七％でございました。その前の二〇一五年が、初めて減少したということですが〇・八％と。これに比べても、今回、減少率、今触れていただいたように二・五％ということで、過去最大の減少幅になっているわけでございます。人口減少がより一層進展しているということが改めて裏付けられたと考えております。</w:t>
      </w:r>
    </w:p>
    <w:p w14:paraId="2D7BE13E" w14:textId="42FA558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れまでも地方への人の流れの創出、拡大に総務省として取り組んできておりますが、その結果、昨年度、共に過去最高となっておりますが、地域おこし協力隊が八千百九十六名、地域活性化起業人が千二百十五名、こうした皆様が地域に入り込んで活躍をされておられまして、一定の成果は出ているものと認識をしておるところでございます。</w:t>
      </w:r>
    </w:p>
    <w:p w14:paraId="047CDD18" w14:textId="18B05A4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人口減少や少子高齢化が進んで地域の担い手不足が深刻な状況にある中でも地域の活力を維持発展させていく。その上では、こうした移住につながる施策に加えて、様々な形で住所地以外の地域に継続的に関わる関係人口、これを充実させていくこと、これが重要であると認識しております。そのための仕組みとして、今般、ふるさと住民登録制度を創設して、本年度中に開始できるように今準備を鋭意進めておるところでございます。</w:t>
      </w:r>
    </w:p>
    <w:p w14:paraId="453AA5D4" w14:textId="4084837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今後も、持続可能で活力ある多様な地域社会と、そこで営まれる一人一人の暮らし、これを支えるために各自治体が地域づくりの取組をしっかりと進められますように支援をしてまいります。</w:t>
      </w:r>
    </w:p>
    <w:p w14:paraId="7495ABAF" w14:textId="77777777" w:rsidR="00256931" w:rsidRDefault="00256931" w:rsidP="00256931">
      <w:pPr>
        <w:jc w:val="left"/>
        <w:rPr>
          <w:rFonts w:hAnsi="ＭＳ ゴシック"/>
          <w:sz w:val="22"/>
        </w:rPr>
      </w:pPr>
    </w:p>
    <w:p w14:paraId="29B1157A"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75F8941F" w14:textId="674F6B4C"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ありがとうございます。</w:t>
      </w:r>
    </w:p>
    <w:p w14:paraId="5C576EDC" w14:textId="2530E174"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その移住とか関係人口を増やしていくということも大事ではあるんですが、そもそも住み続けられる地域を残していくということがやっぱり大事なので、交付税措置を始めとしてしっかりと対策を取っていくというのが重要であると考えています。</w:t>
      </w:r>
    </w:p>
    <w:p w14:paraId="2144C2AB" w14:textId="5F45E4E6"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通告をしていないので答弁は求めないんですが、能登半島地震及び豪雨災害による被災を受けた奥能登地域における人口減というのは深刻なものがあります。二五％減というような状況です。一番減少したのは珠洲市となっていて、三四％減というような結果となっていま</w:t>
      </w:r>
      <w:r w:rsidRPr="005F3F22">
        <w:rPr>
          <w:rFonts w:hAnsi="ＭＳ ゴシック" w:hint="eastAsia"/>
          <w:sz w:val="22"/>
        </w:rPr>
        <w:lastRenderedPageBreak/>
        <w:t>す。</w:t>
      </w:r>
    </w:p>
    <w:p w14:paraId="65ECDE4E" w14:textId="176B2984"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これ、復旧復興が遅れてしまったということもあって帰還が遅れているというのも実情であり、なかなか難しい問題だとは承知しつつも、このまま国勢調査の結果が交付税の算定式に使われてしまうと被災自治体にとっては厳しいものとなってしまいます。今後、被災自治体の意見も聞いて寄り添って対応していただきたいということを言っておきますので、大臣、お願いします。答弁は特に今は求めませんが、通告しなかったのでというところです。</w:t>
      </w:r>
    </w:p>
    <w:p w14:paraId="4B193B6A" w14:textId="05247E41"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次に、国勢調査の中身に入っていきます。</w:t>
      </w:r>
    </w:p>
    <w:p w14:paraId="22092C9F" w14:textId="640C3A29"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地方を支える政策議論もしたいところではありますが、別な機会にじっくりするとして、今回は、鉄は熱いうちに打てといいますか、統計の中身についてちょっと課題を質問していきます。</w:t>
      </w:r>
    </w:p>
    <w:p w14:paraId="5501A4CE" w14:textId="442019BA"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以前にも質問をしましたが、国勢調査に伴う調査員、指導員の確保は困難になってきています。特に調査員の年齢構成は、前回の二〇二〇年調査時においても六十歳以上が六割強というふうに上っています。今回調査も、回答方法はインターネット、郵送、調査員への提出のいずれかとなっていますが、それぞれの割合をまずはお伺いいたします。</w:t>
      </w:r>
    </w:p>
    <w:p w14:paraId="58A21F5D" w14:textId="77777777" w:rsidR="00256931" w:rsidRDefault="00256931" w:rsidP="00256931">
      <w:pPr>
        <w:jc w:val="left"/>
        <w:rPr>
          <w:rFonts w:hAnsi="ＭＳ ゴシック"/>
          <w:sz w:val="22"/>
        </w:rPr>
      </w:pPr>
    </w:p>
    <w:p w14:paraId="070CDFD4" w14:textId="32F219BF" w:rsidR="00256931" w:rsidRPr="00256931" w:rsidRDefault="005F3F22" w:rsidP="00256931">
      <w:pPr>
        <w:jc w:val="left"/>
        <w:rPr>
          <w:rFonts w:hAnsi="ＭＳ ゴシック"/>
          <w:b/>
          <w:bCs/>
          <w:sz w:val="22"/>
        </w:rPr>
      </w:pPr>
      <w:r w:rsidRPr="00256931">
        <w:rPr>
          <w:rFonts w:hAnsi="ＭＳ ゴシック" w:hint="eastAsia"/>
          <w:b/>
          <w:bCs/>
          <w:sz w:val="22"/>
        </w:rPr>
        <w:t>○永島勝利</w:t>
      </w:r>
      <w:r w:rsidR="00C16A28">
        <w:rPr>
          <w:rFonts w:hAnsi="ＭＳ ゴシック" w:hint="eastAsia"/>
          <w:b/>
          <w:bCs/>
          <w:sz w:val="22"/>
        </w:rPr>
        <w:t xml:space="preserve">　</w:t>
      </w:r>
      <w:r w:rsidR="00C16A28" w:rsidRPr="00C16A28">
        <w:rPr>
          <w:rFonts w:hAnsi="ＭＳ ゴシック" w:hint="eastAsia"/>
          <w:b/>
          <w:bCs/>
          <w:sz w:val="22"/>
        </w:rPr>
        <w:t>総務省統計局長</w:t>
      </w:r>
    </w:p>
    <w:p w14:paraId="3B1C52E5" w14:textId="56229076"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令和七年の国勢調査の回収状況でございますが、まず、現在は速報集計の結果を公表した時点でございますので、その時点の世帯数を基に算出した結果を申し上げます。インターネットによる回答が四七・三％、郵送による回答が三三・四％、合わせまして八〇・七％となってございます。</w:t>
      </w:r>
    </w:p>
    <w:p w14:paraId="7F149F99" w14:textId="77777777" w:rsidR="00256931" w:rsidRDefault="00256931" w:rsidP="00256931">
      <w:pPr>
        <w:jc w:val="left"/>
        <w:rPr>
          <w:rFonts w:hAnsi="ＭＳ ゴシック"/>
          <w:sz w:val="22"/>
        </w:rPr>
      </w:pPr>
    </w:p>
    <w:p w14:paraId="0991AABD"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48A4EFC9" w14:textId="6BD1F998"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過去からの推移を見ると、私が国勢調査を自治体の職員として担当していたときは調査員による調査が九五％であったのに対して、今はもうインターネットが四七・三％で郵送が三三・四％というふうに変わってきたというような実態があります。</w:t>
      </w:r>
    </w:p>
    <w:p w14:paraId="7A8FCEA1" w14:textId="3929FAA3"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調査員の担い手不足を踏まえて、戸別訪問による対面、手渡しの原則は、私も統計の実務を担っていたので意義はあると分かりつつも、やはり困難な地域があることも否定できません。インターネットや郵送による実施を優先する見直しが必要な時期に来ているのではないかと考えますが、いかがでしょうか。</w:t>
      </w:r>
    </w:p>
    <w:p w14:paraId="638E9812" w14:textId="77777777" w:rsidR="00256931" w:rsidRDefault="00256931" w:rsidP="00256931">
      <w:pPr>
        <w:jc w:val="left"/>
        <w:rPr>
          <w:rFonts w:hAnsi="ＭＳ ゴシック"/>
          <w:sz w:val="22"/>
        </w:rPr>
      </w:pPr>
    </w:p>
    <w:p w14:paraId="4F703BC1" w14:textId="4AA46F1A" w:rsidR="00256931" w:rsidRPr="00256931" w:rsidRDefault="005F3F22" w:rsidP="00256931">
      <w:pPr>
        <w:jc w:val="left"/>
        <w:rPr>
          <w:rFonts w:hAnsi="ＭＳ ゴシック"/>
          <w:b/>
          <w:bCs/>
          <w:sz w:val="22"/>
        </w:rPr>
      </w:pPr>
      <w:r w:rsidRPr="00256931">
        <w:rPr>
          <w:rFonts w:hAnsi="ＭＳ ゴシック" w:hint="eastAsia"/>
          <w:b/>
          <w:bCs/>
          <w:sz w:val="22"/>
        </w:rPr>
        <w:t>○永島勝利</w:t>
      </w:r>
      <w:r w:rsidR="00C16A28">
        <w:rPr>
          <w:rFonts w:hAnsi="ＭＳ ゴシック" w:hint="eastAsia"/>
          <w:b/>
          <w:bCs/>
          <w:sz w:val="22"/>
        </w:rPr>
        <w:t xml:space="preserve">　</w:t>
      </w:r>
      <w:r w:rsidR="00C16A28" w:rsidRPr="00C16A28">
        <w:rPr>
          <w:rFonts w:hAnsi="ＭＳ ゴシック" w:hint="eastAsia"/>
          <w:b/>
          <w:bCs/>
          <w:sz w:val="22"/>
        </w:rPr>
        <w:t>総務省統計局長</w:t>
      </w:r>
    </w:p>
    <w:p w14:paraId="79F6E3CE" w14:textId="18C4C2C2"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委員御指摘になられましたとおり、オートロックマンションの増加、単身世帯など不在がちの世帯の増加に伴いまして、近年調査環境は厳しさを増しておりまして、調査員による戸別訪問も困難化してきているという実態にございます。</w:t>
      </w:r>
    </w:p>
    <w:p w14:paraId="0F8E56A4" w14:textId="1FB14C8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今般、令和七年国勢調査では、調査員を介さない調査方法として、一部地域におきまして調査票等を郵送により配布する取組を試行的に実施したところです。このように、調査の正確性を確保しつつ、調査員や市町村の負担軽減を図って持続可能な調査体制を構築していくことは今後とも重要であると考えております。</w:t>
      </w:r>
    </w:p>
    <w:p w14:paraId="629E8E58" w14:textId="6FD2BD92"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今般の試行の取組の検証結果、自治体の意見なども踏まえながら、郵送配布の在り方を含め、あるいはインターネット回答の更なる促進といったことも考えながら、今後の国勢調査</w:t>
      </w:r>
      <w:r w:rsidRPr="005F3F22">
        <w:rPr>
          <w:rFonts w:hAnsi="ＭＳ ゴシック" w:hint="eastAsia"/>
          <w:sz w:val="22"/>
        </w:rPr>
        <w:lastRenderedPageBreak/>
        <w:t>の実施方法について検討してまいります。</w:t>
      </w:r>
    </w:p>
    <w:p w14:paraId="0A04943E" w14:textId="77777777" w:rsidR="00256931" w:rsidRDefault="00256931" w:rsidP="00256931">
      <w:pPr>
        <w:jc w:val="left"/>
        <w:rPr>
          <w:rFonts w:hAnsi="ＭＳ ゴシック"/>
          <w:sz w:val="22"/>
        </w:rPr>
      </w:pPr>
    </w:p>
    <w:p w14:paraId="344FB7BA"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77C7ABB8" w14:textId="5EF9956B"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国勢調査は、住民基本台帳とは関係なく居住していることを調べるということになっているので、調査員の意義があるというのは理解しつつも、場合によっては、居住の有無は、個人情報保護には配慮しつつも、郵便局にも協力をいただいて住んでいるかどうかというのができるのではないかとも考えていますので、引き続き検討は必要だというところです。</w:t>
      </w:r>
    </w:p>
    <w:p w14:paraId="3EFEF5BD" w14:textId="77777777" w:rsidR="00256931" w:rsidRDefault="005F3F22" w:rsidP="00256931">
      <w:pPr>
        <w:ind w:firstLineChars="100" w:firstLine="221"/>
        <w:jc w:val="left"/>
        <w:rPr>
          <w:rFonts w:hAnsi="ＭＳ ゴシック"/>
          <w:sz w:val="22"/>
        </w:rPr>
      </w:pPr>
      <w:r w:rsidRPr="005F3F22">
        <w:rPr>
          <w:rFonts w:hAnsi="ＭＳ ゴシック" w:hint="eastAsia"/>
          <w:sz w:val="22"/>
        </w:rPr>
        <w:t>次に、対面、手渡しの原則を取りやめることによる調査員の人件費等の国費削減の効果は検証しているのかどうかというのをお伺いいたします。</w:t>
      </w:r>
    </w:p>
    <w:p w14:paraId="111C9FA4" w14:textId="77777777" w:rsidR="00256931" w:rsidRDefault="00256931" w:rsidP="00256931">
      <w:pPr>
        <w:jc w:val="left"/>
        <w:rPr>
          <w:rFonts w:hAnsi="ＭＳ ゴシック"/>
          <w:sz w:val="22"/>
        </w:rPr>
      </w:pPr>
    </w:p>
    <w:p w14:paraId="7663E3BF" w14:textId="0768777B" w:rsidR="00256931" w:rsidRPr="00256931" w:rsidRDefault="005F3F22" w:rsidP="00256931">
      <w:pPr>
        <w:jc w:val="left"/>
        <w:rPr>
          <w:rFonts w:hAnsi="ＭＳ ゴシック"/>
          <w:b/>
          <w:bCs/>
          <w:sz w:val="22"/>
        </w:rPr>
      </w:pPr>
      <w:r w:rsidRPr="00256931">
        <w:rPr>
          <w:rFonts w:hAnsi="ＭＳ ゴシック" w:hint="eastAsia"/>
          <w:b/>
          <w:bCs/>
          <w:sz w:val="22"/>
        </w:rPr>
        <w:t>○永島勝利</w:t>
      </w:r>
      <w:r w:rsidR="00C16A28">
        <w:rPr>
          <w:rFonts w:hAnsi="ＭＳ ゴシック" w:hint="eastAsia"/>
          <w:b/>
          <w:bCs/>
          <w:sz w:val="22"/>
        </w:rPr>
        <w:t xml:space="preserve">　</w:t>
      </w:r>
      <w:r w:rsidR="00C16A28" w:rsidRPr="00C16A28">
        <w:rPr>
          <w:rFonts w:hAnsi="ＭＳ ゴシック" w:hint="eastAsia"/>
          <w:b/>
          <w:bCs/>
          <w:sz w:val="22"/>
        </w:rPr>
        <w:t>総務省統計局長</w:t>
      </w:r>
    </w:p>
    <w:p w14:paraId="06B99E18" w14:textId="341074F6"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現時点におきましては、郵送配布の在り方を含め様々な調査手法をまずは検討しようとしている段階でございまして、まだ具体的な手法を一つ二つといったような感じで絞り込んでいるわけではございませんので、委員御指摘のような経費の削減が幾らでありますというようなことを現状お示しできる段階ではございません。</w:t>
      </w:r>
    </w:p>
    <w:p w14:paraId="19F2C2C2" w14:textId="7125032E"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ただ、いずれにいたしましても、調査環境が厳しさを増す中、持続可能な調査体制を構築するため、そういった費用対効果とか、これから試験調査も行いまして実地の可能性なども検証してまいりますので、そういった検証結果も踏まえて、引き続き適切な調査方法を検討してまいりたいと考えております。</w:t>
      </w:r>
    </w:p>
    <w:p w14:paraId="4A0CA2D3" w14:textId="77777777" w:rsidR="00256931" w:rsidRDefault="00256931" w:rsidP="00256931">
      <w:pPr>
        <w:jc w:val="left"/>
        <w:rPr>
          <w:rFonts w:hAnsi="ＭＳ ゴシック"/>
          <w:sz w:val="22"/>
        </w:rPr>
      </w:pPr>
    </w:p>
    <w:p w14:paraId="714834B5"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11263D42" w14:textId="6B9F064B"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誤解のないように言っておきますが、私は統計調査員がすごく真面目に一生懸命やっていただいていることには敬意を表しております。すごく長らく続けていただいて、表彰を受けている方もすごく大事だと思うんです。なので、場合によっては調査員調査というのが重要ではあるものの、なかなか困難になってきているというのは、やはりちょっと時代とともに考え直さなくてはいけないのではないかというところです。</w:t>
      </w:r>
    </w:p>
    <w:p w14:paraId="0308C9F9" w14:textId="6BE25C5B"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インターネット回答は、回答情報の記入漏れの防止であったり、集計でも迅速な効果が出てくるのではないかと考えています。そのため、なるべくインターネット回答に協力をいただくためインセンティブを高める方策を検討すべきではないかと考えますが、いかがでしょうか。</w:t>
      </w:r>
    </w:p>
    <w:p w14:paraId="5A04A40E" w14:textId="77777777" w:rsidR="00256931" w:rsidRDefault="00256931" w:rsidP="00256931">
      <w:pPr>
        <w:jc w:val="left"/>
        <w:rPr>
          <w:rFonts w:hAnsi="ＭＳ ゴシック"/>
          <w:sz w:val="22"/>
        </w:rPr>
      </w:pPr>
    </w:p>
    <w:p w14:paraId="5E6343F5" w14:textId="08230819" w:rsidR="00256931" w:rsidRPr="00256931" w:rsidRDefault="005F3F22" w:rsidP="00256931">
      <w:pPr>
        <w:jc w:val="left"/>
        <w:rPr>
          <w:rFonts w:hAnsi="ＭＳ ゴシック"/>
          <w:b/>
          <w:bCs/>
          <w:sz w:val="22"/>
        </w:rPr>
      </w:pPr>
      <w:r w:rsidRPr="00256931">
        <w:rPr>
          <w:rFonts w:hAnsi="ＭＳ ゴシック" w:hint="eastAsia"/>
          <w:b/>
          <w:bCs/>
          <w:sz w:val="22"/>
        </w:rPr>
        <w:t>○永島勝利</w:t>
      </w:r>
      <w:r w:rsidR="00C16A28">
        <w:rPr>
          <w:rFonts w:hAnsi="ＭＳ ゴシック" w:hint="eastAsia"/>
          <w:b/>
          <w:bCs/>
          <w:sz w:val="22"/>
        </w:rPr>
        <w:t xml:space="preserve">　</w:t>
      </w:r>
      <w:r w:rsidR="00C16A28" w:rsidRPr="00C16A28">
        <w:rPr>
          <w:rFonts w:hAnsi="ＭＳ ゴシック" w:hint="eastAsia"/>
          <w:b/>
          <w:bCs/>
          <w:sz w:val="22"/>
        </w:rPr>
        <w:t>総務省統計局長</w:t>
      </w:r>
    </w:p>
    <w:p w14:paraId="03390364" w14:textId="1FE990C3"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委員御指摘になられましたとおり、インターネット回答を促進することは、調査員や地方自治体の事務負担の軽減、あるいは回答される方々の利便性向上などの観点から大変重要であると認識してございます。今回の令和七年の調査でも、ＱＲコードを用いましてログイン情報を自動入力可能にするなど、インターネットを推進するような方策を講じてまいりました。</w:t>
      </w:r>
    </w:p>
    <w:p w14:paraId="3D43D412" w14:textId="2132F3E9"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ただ、今般の結果状況を見ますと、都道府県によってもかなりそのインターネットによる回答状況についてはばらつきが見られるなど、いろいろな状況がございます。あるいは、自治体によって独自の取組を講じられているところもあると聞いております。そういったこ</w:t>
      </w:r>
      <w:r w:rsidRPr="005F3F22">
        <w:rPr>
          <w:rFonts w:hAnsi="ＭＳ ゴシック" w:hint="eastAsia"/>
          <w:sz w:val="22"/>
        </w:rPr>
        <w:lastRenderedPageBreak/>
        <w:t>と、あるいは都道府県による違いの要因の分析などに関しまして、必要に応じて地方自治体からのヒアリングなども行いまして、状況を分析して、インターネット回答の更なる促進策を次回調査に向けて講じてまいりたいと考えております。</w:t>
      </w:r>
    </w:p>
    <w:p w14:paraId="0867A5DE" w14:textId="77777777" w:rsidR="00256931" w:rsidRDefault="00256931" w:rsidP="00256931">
      <w:pPr>
        <w:jc w:val="left"/>
        <w:rPr>
          <w:rFonts w:hAnsi="ＭＳ ゴシック"/>
          <w:sz w:val="22"/>
        </w:rPr>
      </w:pPr>
    </w:p>
    <w:p w14:paraId="7A1AF14C"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6E2B7E9D" w14:textId="0852F074"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昔から、国勢調査も含めていろんな国の統計実務についてはインセンティブが何かできないのかとよく言われることなので、難しいというのは承知しつつも、インセンティブという言い方ではなくても、簡便にできるとか、なるべく答える方に御協力いただけるようにしていただきたいというところです。</w:t>
      </w:r>
    </w:p>
    <w:p w14:paraId="15A53B8F" w14:textId="4170053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次に、衆議院から個人情報保護法改正案が送付されてきました。この改正案は、ＡＩ開発など、出口が統計であれば、匿名加工や仮名加工といった個人を特定できない情報にせずとも生のまま第三者である事業者等に渡せるといった内容となっています。</w:t>
      </w:r>
    </w:p>
    <w:p w14:paraId="7EEA8D6D" w14:textId="57371875"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国勢調査は、家族や勤め先、職業分類、産業分類だけじゃなくて職業分類など個人の機微な情報を含んでいる情報です。統計法で守られているものと考えていいのか、それとも今後はこのＡＩ開発のために国勢調査の個票も横流ししてしまうおそれがあるのか、総務大臣に伺います。</w:t>
      </w:r>
    </w:p>
    <w:p w14:paraId="07407C72" w14:textId="01849AE6"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私は、ＡＩは完全ではなく、質問の仕方によっては個人にたどり着くおそれがあったり、大小問わずＡＩ開発に参入することを想定すれば、途中で漏えいするといったおそれも否定できないのではないかと考えています。統計法に基づく情報は極めて限定的な取扱いとすべきと考えていますし、少なくとも出すときには仮名情報とかにすべきと考えています。大臣の見解をお伺いいたします。</w:t>
      </w:r>
    </w:p>
    <w:p w14:paraId="0ABA104B" w14:textId="77777777" w:rsidR="00256931" w:rsidRDefault="00256931" w:rsidP="00256931">
      <w:pPr>
        <w:jc w:val="left"/>
        <w:rPr>
          <w:rFonts w:hAnsi="ＭＳ ゴシック"/>
          <w:sz w:val="22"/>
        </w:rPr>
      </w:pPr>
    </w:p>
    <w:p w14:paraId="7EA81D07" w14:textId="145557DB" w:rsidR="00256931" w:rsidRPr="00256931" w:rsidRDefault="005F3F22" w:rsidP="00256931">
      <w:pPr>
        <w:jc w:val="left"/>
        <w:rPr>
          <w:rFonts w:hAnsi="ＭＳ ゴシック"/>
          <w:b/>
          <w:bCs/>
          <w:sz w:val="22"/>
        </w:rPr>
      </w:pPr>
      <w:r w:rsidRPr="00256931">
        <w:rPr>
          <w:rFonts w:hAnsi="ＭＳ ゴシック" w:hint="eastAsia"/>
          <w:b/>
          <w:bCs/>
          <w:sz w:val="22"/>
        </w:rPr>
        <w:t>○林芳正</w:t>
      </w:r>
      <w:r w:rsidR="00C16A28">
        <w:rPr>
          <w:rFonts w:hAnsi="ＭＳ ゴシック" w:hint="eastAsia"/>
          <w:b/>
          <w:bCs/>
          <w:sz w:val="22"/>
        </w:rPr>
        <w:t xml:space="preserve">　</w:t>
      </w:r>
      <w:r w:rsidR="00C16A28" w:rsidRPr="00C16A28">
        <w:rPr>
          <w:rFonts w:hAnsi="ＭＳ ゴシック" w:hint="eastAsia"/>
          <w:b/>
          <w:bCs/>
          <w:sz w:val="22"/>
        </w:rPr>
        <w:t>総務大臣</w:t>
      </w:r>
    </w:p>
    <w:p w14:paraId="4FF2DFFB" w14:textId="39C611DD"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今委員から御指摘がありましたように、統計法におきましては、国勢調査を始めとした統計調査の調査票情報については、適正管理義務、統計作成や統計的研究等の目的以外の利用、第三者への提供禁止、守秘義務など、厳重に保護されておるところでございます。今回の個人情報保護法の改正後であったとしても、統計調査のために集めた機微な情報について統計法上保護されることに変わりはございません。</w:t>
      </w:r>
    </w:p>
    <w:p w14:paraId="33876D5C" w14:textId="36B4BACF" w:rsidR="005F3F22" w:rsidRPr="005F3F22" w:rsidRDefault="005F3F22" w:rsidP="005F3F22">
      <w:pPr>
        <w:ind w:firstLineChars="100" w:firstLine="221"/>
        <w:jc w:val="left"/>
        <w:rPr>
          <w:rFonts w:hAnsi="ＭＳ ゴシック" w:hint="eastAsia"/>
          <w:sz w:val="22"/>
        </w:rPr>
      </w:pPr>
      <w:r w:rsidRPr="005F3F22">
        <w:rPr>
          <w:rFonts w:hAnsi="ＭＳ ゴシック" w:hint="eastAsia"/>
          <w:sz w:val="22"/>
        </w:rPr>
        <w:t>引き続き、調査票情報の適正な管理にしっかり努めてまいります。</w:t>
      </w:r>
    </w:p>
    <w:p w14:paraId="386DA6F5" w14:textId="77777777" w:rsidR="00256931" w:rsidRDefault="00256931" w:rsidP="00256931">
      <w:pPr>
        <w:jc w:val="left"/>
        <w:rPr>
          <w:rFonts w:hAnsi="ＭＳ ゴシック"/>
          <w:sz w:val="22"/>
        </w:rPr>
      </w:pPr>
    </w:p>
    <w:p w14:paraId="76A7E006" w14:textId="77777777" w:rsidR="00C16A28" w:rsidRPr="0079410A" w:rsidRDefault="00C16A28" w:rsidP="00C16A28">
      <w:pPr>
        <w:jc w:val="left"/>
        <w:rPr>
          <w:rFonts w:hAnsi="ＭＳ ゴシック"/>
          <w:b/>
          <w:bCs/>
          <w:sz w:val="22"/>
        </w:rPr>
      </w:pPr>
      <w:r w:rsidRPr="0079410A">
        <w:rPr>
          <w:rFonts w:hAnsi="ＭＳ ゴシック" w:hint="eastAsia"/>
          <w:b/>
          <w:bCs/>
          <w:sz w:val="22"/>
        </w:rPr>
        <w:t>〇岸まきこ</w:t>
      </w:r>
    </w:p>
    <w:p w14:paraId="6D7B3FB5" w14:textId="733C75C0" w:rsidR="005F3F22" w:rsidRPr="005F3F22" w:rsidRDefault="005F3F22" w:rsidP="00256931">
      <w:pPr>
        <w:ind w:firstLineChars="100" w:firstLine="221"/>
        <w:jc w:val="left"/>
        <w:rPr>
          <w:rFonts w:hAnsi="ＭＳ ゴシック" w:hint="eastAsia"/>
          <w:sz w:val="22"/>
        </w:rPr>
      </w:pPr>
      <w:r w:rsidRPr="005F3F22">
        <w:rPr>
          <w:rFonts w:hAnsi="ＭＳ ゴシック" w:hint="eastAsia"/>
          <w:sz w:val="22"/>
        </w:rPr>
        <w:t>ありがとうございます。そのように言っていただくと、本当に心強いです。</w:t>
      </w:r>
    </w:p>
    <w:p w14:paraId="605E5D46" w14:textId="1289466E" w:rsidR="008D1857" w:rsidRDefault="005F3F22" w:rsidP="005F3F22">
      <w:pPr>
        <w:ind w:firstLineChars="100" w:firstLine="221"/>
        <w:jc w:val="left"/>
        <w:rPr>
          <w:rFonts w:hAnsi="ＭＳ ゴシック"/>
          <w:sz w:val="22"/>
        </w:rPr>
      </w:pPr>
      <w:r w:rsidRPr="005F3F22">
        <w:rPr>
          <w:rFonts w:hAnsi="ＭＳ ゴシック" w:hint="eastAsia"/>
          <w:sz w:val="22"/>
        </w:rPr>
        <w:t>例えば、統計法に基づくと、商業統計とかも実は個人というか個人事業主も含めた売上げの情報が入っていたりとか、国勢調査だけを見ても家族の構成が分かってしまう、しかも年齢構成も分かってしまうので、個々の個票を渡してしまうということは、出口が統計だと言われていたとしても、本来のその統計法に基づく国勢調査の在り方としては私はやはり第三者に示すべきではないというふうに考えていますので、その考え方は守っていただきたいということを申し上げまして、質疑を終わります。</w:t>
      </w:r>
    </w:p>
    <w:sectPr w:rsidR="008D1857"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5EE62" w14:textId="77777777" w:rsidR="00EA73C0" w:rsidRDefault="00EA73C0" w:rsidP="001F6235">
      <w:r>
        <w:separator/>
      </w:r>
    </w:p>
  </w:endnote>
  <w:endnote w:type="continuationSeparator" w:id="0">
    <w:p w14:paraId="798D353D" w14:textId="77777777" w:rsidR="00EA73C0" w:rsidRDefault="00EA73C0"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F76B" w14:textId="77777777" w:rsidR="00EA73C0" w:rsidRDefault="00EA73C0" w:rsidP="001F6235">
      <w:r>
        <w:separator/>
      </w:r>
    </w:p>
  </w:footnote>
  <w:footnote w:type="continuationSeparator" w:id="0">
    <w:p w14:paraId="5164834D" w14:textId="77777777" w:rsidR="00EA73C0" w:rsidRDefault="00EA73C0"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861"/>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6A28"/>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3C0"/>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2002</Words>
  <Characters>11412</Characters>
  <Application>Microsoft Office Word</Application>
  <DocSecurity>0</DocSecurity>
  <Lines>95</Lines>
  <Paragraphs>26</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2</cp:revision>
  <cp:lastPrinted>2024-04-08T03:36:00Z</cp:lastPrinted>
  <dcterms:created xsi:type="dcterms:W3CDTF">2026-07-30T07:22:00Z</dcterms:created>
  <dcterms:modified xsi:type="dcterms:W3CDTF">2026-07-30T07:22:00Z</dcterms:modified>
</cp:coreProperties>
</file>